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501E08" w14:textId="4F7B438F" w:rsidR="005905B3" w:rsidRDefault="005905B3" w:rsidP="005905B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w:t>
      </w:r>
      <w:r w:rsidR="00D72A01">
        <w:rPr>
          <w:b/>
          <w:noProof/>
          <w:sz w:val="24"/>
        </w:rPr>
        <w:t>4</w:t>
      </w:r>
      <w:r>
        <w:rPr>
          <w:b/>
          <w:i/>
          <w:noProof/>
          <w:sz w:val="28"/>
        </w:rPr>
        <w:tab/>
      </w:r>
      <w:r w:rsidR="00D72A01" w:rsidRPr="00D72A01">
        <w:rPr>
          <w:b/>
          <w:i/>
          <w:noProof/>
          <w:sz w:val="28"/>
        </w:rPr>
        <w:t>R5-244883</w:t>
      </w:r>
    </w:p>
    <w:p w14:paraId="342F0D46" w14:textId="3CFBC23E" w:rsidR="00A307BE" w:rsidRDefault="00D72A01" w:rsidP="00D72A01">
      <w:pPr>
        <w:pStyle w:val="CRCoverPage"/>
        <w:outlineLvl w:val="0"/>
        <w:rPr>
          <w:b/>
          <w:noProof/>
          <w:sz w:val="24"/>
        </w:rPr>
      </w:pPr>
      <w:r w:rsidRPr="00D25D59">
        <w:rPr>
          <w:b/>
          <w:noProof/>
          <w:sz w:val="24"/>
        </w:rPr>
        <w:t>Maastricht</w:t>
      </w:r>
      <w:r>
        <w:rPr>
          <w:b/>
          <w:noProof/>
          <w:sz w:val="24"/>
        </w:rPr>
        <w:t xml:space="preserve">, </w:t>
      </w:r>
      <w:r w:rsidRPr="00D25D59">
        <w:rPr>
          <w:b/>
          <w:noProof/>
          <w:sz w:val="24"/>
        </w:rPr>
        <w:t>Netherlands</w:t>
      </w:r>
      <w:r>
        <w:rPr>
          <w:b/>
          <w:noProof/>
          <w:sz w:val="24"/>
        </w:rPr>
        <w:t>, Aug 19</w:t>
      </w:r>
      <w:r>
        <w:rPr>
          <w:rFonts w:cs="Arial"/>
          <w:b/>
          <w:sz w:val="24"/>
        </w:rPr>
        <w:t>-</w:t>
      </w:r>
      <w:r>
        <w:rPr>
          <w:b/>
          <w:noProof/>
          <w:sz w:val="24"/>
        </w:rPr>
        <w:t>23, 2024</w:t>
      </w:r>
    </w:p>
    <w:p w14:paraId="052F5A4F" w14:textId="77777777" w:rsidR="00D72A01" w:rsidRPr="001A659D" w:rsidRDefault="00D72A01" w:rsidP="00D72A01">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105</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24</w:t>
      </w:r>
      <w:r w:rsidRPr="001A659D">
        <w:rPr>
          <w:rFonts w:ascii="Arial" w:hAnsi="Arial" w:cs="Arial"/>
          <w:b/>
          <w:sz w:val="24"/>
          <w:szCs w:val="24"/>
          <w:lang w:eastAsia="ja-JP"/>
        </w:rPr>
        <w:t>xxxx</w:t>
      </w:r>
    </w:p>
    <w:p w14:paraId="04A83B94" w14:textId="77777777" w:rsidR="00D72A01" w:rsidRPr="004B566C" w:rsidRDefault="00D72A01" w:rsidP="00D72A01">
      <w:pPr>
        <w:tabs>
          <w:tab w:val="left" w:pos="567"/>
        </w:tabs>
        <w:rPr>
          <w:rFonts w:ascii="Arial" w:hAnsi="Arial" w:cs="Arial"/>
          <w:b/>
          <w:sz w:val="24"/>
        </w:rPr>
      </w:pPr>
      <w:r w:rsidRPr="00231ED4">
        <w:rPr>
          <w:rFonts w:ascii="Arial" w:hAnsi="Arial" w:cs="Arial"/>
          <w:b/>
          <w:sz w:val="24"/>
        </w:rPr>
        <w:t>Melbourne, Australia, September 9-12, 2024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8AAB12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034892">
        <w:rPr>
          <w:rFonts w:ascii="Arial" w:hAnsi="Arial" w:cs="Arial"/>
        </w:rPr>
        <w:tab/>
      </w:r>
      <w:r w:rsidR="00DA2E23" w:rsidRPr="00BD2632">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19FAC42" w:rsidR="00593315" w:rsidRPr="008836AC" w:rsidRDefault="00034892" w:rsidP="001A248F">
            <w:pPr>
              <w:tabs>
                <w:tab w:val="left" w:pos="567"/>
              </w:tabs>
              <w:spacing w:after="0"/>
              <w:rPr>
                <w:rFonts w:ascii="Arial" w:hAnsi="Arial" w:cs="Arial"/>
              </w:rPr>
            </w:pPr>
            <w:r w:rsidRPr="00034892">
              <w:rPr>
                <w:rFonts w:ascii="Arial" w:hAnsi="Arial" w:cs="Arial"/>
              </w:rPr>
              <w:t>UE Conformance - Introduction of FR2 FWA (Fixed Wireless Access) UE with maximum TRP (Total Radiated Power) of 23dBm for band n257 and n258</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6F52A3" w:rsidRDefault="00871653" w:rsidP="001A248F">
            <w:pPr>
              <w:tabs>
                <w:tab w:val="left" w:pos="567"/>
              </w:tabs>
              <w:spacing w:after="0"/>
              <w:rPr>
                <w:rFonts w:ascii="Arial" w:hAnsi="Arial" w:cs="Arial"/>
                <w:lang w:eastAsia="ja-JP"/>
              </w:rPr>
            </w:pPr>
            <w:r w:rsidRPr="006F52A3">
              <w:rPr>
                <w:rFonts w:ascii="Arial" w:hAnsi="Arial" w:cs="Arial"/>
              </w:rPr>
              <w:t>Study Item:</w:t>
            </w:r>
            <w:r w:rsidRPr="006F52A3">
              <w:rPr>
                <w:rFonts w:ascii="Arial" w:hAnsi="Arial" w:cs="Arial" w:hint="eastAsia"/>
                <w:lang w:eastAsia="ja-JP"/>
              </w:rPr>
              <w:t xml:space="preserve"> </w:t>
            </w:r>
          </w:p>
          <w:p w14:paraId="27D21A4C" w14:textId="188835A9" w:rsidR="00871653" w:rsidRPr="006F52A3" w:rsidRDefault="00871653" w:rsidP="001A248F">
            <w:pPr>
              <w:tabs>
                <w:tab w:val="left" w:pos="567"/>
              </w:tabs>
              <w:spacing w:after="0"/>
              <w:rPr>
                <w:rFonts w:ascii="Arial" w:hAnsi="Arial" w:cs="Arial"/>
              </w:rPr>
            </w:pPr>
            <w:r w:rsidRPr="006F52A3">
              <w:rPr>
                <w:rFonts w:ascii="Arial" w:hAnsi="Arial" w:cs="Arial"/>
                <w:lang w:eastAsia="ja-JP"/>
              </w:rPr>
              <w:t>No</w:t>
            </w:r>
          </w:p>
        </w:tc>
        <w:tc>
          <w:tcPr>
            <w:tcW w:w="1842" w:type="dxa"/>
          </w:tcPr>
          <w:p w14:paraId="424795E6" w14:textId="77777777" w:rsidR="00871653" w:rsidRPr="006F52A3" w:rsidRDefault="00871653" w:rsidP="001A248F">
            <w:pPr>
              <w:tabs>
                <w:tab w:val="left" w:pos="567"/>
              </w:tabs>
              <w:spacing w:after="0"/>
              <w:rPr>
                <w:rFonts w:ascii="Arial" w:hAnsi="Arial" w:cs="Arial"/>
                <w:lang w:eastAsia="ja-JP"/>
              </w:rPr>
            </w:pPr>
            <w:r w:rsidRPr="006F52A3">
              <w:rPr>
                <w:rFonts w:ascii="Arial" w:hAnsi="Arial" w:cs="Arial"/>
              </w:rPr>
              <w:t>Core part:</w:t>
            </w:r>
            <w:r w:rsidRPr="006F52A3">
              <w:rPr>
                <w:rFonts w:ascii="Arial" w:hAnsi="Arial" w:cs="Arial"/>
                <w:lang w:eastAsia="ja-JP"/>
              </w:rPr>
              <w:t xml:space="preserve"> </w:t>
            </w:r>
          </w:p>
          <w:p w14:paraId="4F4E6C8C" w14:textId="3C7F4F5D" w:rsidR="00871653" w:rsidRPr="006F52A3" w:rsidRDefault="00871653" w:rsidP="001A248F">
            <w:pPr>
              <w:tabs>
                <w:tab w:val="left" w:pos="567"/>
              </w:tabs>
              <w:spacing w:after="0"/>
              <w:rPr>
                <w:rFonts w:ascii="Arial" w:hAnsi="Arial" w:cs="Arial"/>
                <w:lang w:eastAsia="ja-JP"/>
              </w:rPr>
            </w:pPr>
            <w:r w:rsidRPr="006F52A3">
              <w:rPr>
                <w:rFonts w:ascii="Arial" w:hAnsi="Arial" w:cs="Arial"/>
                <w:lang w:eastAsia="ja-JP"/>
              </w:rPr>
              <w:t>No</w:t>
            </w:r>
          </w:p>
        </w:tc>
        <w:tc>
          <w:tcPr>
            <w:tcW w:w="2309" w:type="dxa"/>
            <w:gridSpan w:val="2"/>
          </w:tcPr>
          <w:p w14:paraId="0EA72874" w14:textId="77777777" w:rsidR="00871653" w:rsidRPr="006F52A3" w:rsidRDefault="00871653" w:rsidP="001A248F">
            <w:pPr>
              <w:tabs>
                <w:tab w:val="left" w:pos="567"/>
              </w:tabs>
              <w:spacing w:after="0"/>
              <w:rPr>
                <w:rFonts w:ascii="Arial" w:hAnsi="Arial" w:cs="Arial"/>
              </w:rPr>
            </w:pPr>
            <w:r w:rsidRPr="006F52A3">
              <w:rPr>
                <w:rFonts w:ascii="Arial" w:hAnsi="Arial" w:cs="Arial"/>
              </w:rPr>
              <w:t>Performance part:</w:t>
            </w:r>
          </w:p>
          <w:p w14:paraId="3DC7ABB4" w14:textId="7B147ABF" w:rsidR="00871653" w:rsidRPr="006F52A3" w:rsidRDefault="00871653" w:rsidP="0036248C">
            <w:pPr>
              <w:tabs>
                <w:tab w:val="left" w:pos="567"/>
              </w:tabs>
              <w:spacing w:after="0"/>
              <w:rPr>
                <w:rFonts w:ascii="Arial" w:hAnsi="Arial" w:cs="Arial"/>
                <w:lang w:eastAsia="ja-JP"/>
              </w:rPr>
            </w:pPr>
            <w:r w:rsidRPr="006F52A3">
              <w:rPr>
                <w:rFonts w:ascii="Arial" w:hAnsi="Arial" w:cs="Arial"/>
                <w:lang w:eastAsia="ja-JP"/>
              </w:rPr>
              <w:t>No</w:t>
            </w:r>
          </w:p>
        </w:tc>
        <w:tc>
          <w:tcPr>
            <w:tcW w:w="1653" w:type="dxa"/>
          </w:tcPr>
          <w:p w14:paraId="3012EFC2" w14:textId="77777777" w:rsidR="00871653" w:rsidRPr="006F52A3" w:rsidRDefault="00871653" w:rsidP="001A248F">
            <w:pPr>
              <w:tabs>
                <w:tab w:val="left" w:pos="567"/>
              </w:tabs>
              <w:spacing w:after="0"/>
              <w:rPr>
                <w:rFonts w:ascii="Arial" w:hAnsi="Arial" w:cs="Arial"/>
              </w:rPr>
            </w:pPr>
            <w:r w:rsidRPr="006F52A3">
              <w:rPr>
                <w:rFonts w:ascii="Arial" w:hAnsi="Arial" w:cs="Arial"/>
              </w:rPr>
              <w:t>Testing part:</w:t>
            </w:r>
          </w:p>
          <w:p w14:paraId="6184B75F" w14:textId="20E89CAC" w:rsidR="00871653" w:rsidRPr="006F52A3" w:rsidRDefault="00871653" w:rsidP="0036248C">
            <w:pPr>
              <w:tabs>
                <w:tab w:val="left" w:pos="567"/>
              </w:tabs>
              <w:spacing w:after="0"/>
              <w:rPr>
                <w:rFonts w:ascii="Arial" w:hAnsi="Arial" w:cs="Arial"/>
                <w:lang w:eastAsia="ja-JP"/>
              </w:rPr>
            </w:pPr>
            <w:r w:rsidRPr="006F52A3">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2A6CBC7" w:rsidR="0036248C" w:rsidRPr="008836AC" w:rsidRDefault="003579EC" w:rsidP="008836AC">
            <w:pPr>
              <w:tabs>
                <w:tab w:val="left" w:pos="567"/>
              </w:tabs>
              <w:spacing w:after="0"/>
              <w:rPr>
                <w:rFonts w:ascii="Arial" w:hAnsi="Arial" w:cs="Arial"/>
              </w:rPr>
            </w:pPr>
            <w:r w:rsidRPr="003579EC">
              <w:rPr>
                <w:rFonts w:ascii="Arial" w:hAnsi="Arial" w:cs="Arial"/>
              </w:rPr>
              <w:t>NR_FR2_FWA_Bn257_Bn258-UEConTest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920F30C" w:rsidR="0036248C" w:rsidRPr="004705CB" w:rsidRDefault="00231DD0" w:rsidP="008836AC">
            <w:pPr>
              <w:tabs>
                <w:tab w:val="left" w:pos="567"/>
              </w:tabs>
              <w:spacing w:after="0"/>
              <w:rPr>
                <w:rFonts w:ascii="Arial" w:eastAsiaTheme="minorEastAsia" w:hAnsi="Arial" w:cs="Arial"/>
              </w:rPr>
            </w:pPr>
            <w:r w:rsidRPr="00231DD0">
              <w:rPr>
                <w:rFonts w:ascii="Arial" w:eastAsiaTheme="minorEastAsia" w:hAnsi="Arial" w:cs="Arial"/>
              </w:rPr>
              <w:t>950062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DFF30F5" w:rsidR="00B6300F" w:rsidRPr="006F52A3" w:rsidRDefault="00D72A01" w:rsidP="008836AC">
            <w:pPr>
              <w:tabs>
                <w:tab w:val="left" w:pos="567"/>
              </w:tabs>
              <w:spacing w:after="0"/>
              <w:rPr>
                <w:rFonts w:ascii="Arial" w:hAnsi="Arial" w:cs="Arial"/>
                <w:color w:val="0000FF"/>
                <w:u w:val="single"/>
                <w:lang w:eastAsia="ja-JP"/>
              </w:rPr>
            </w:pPr>
            <w:r w:rsidRPr="00D72A01">
              <w:rPr>
                <w:rFonts w:ascii="Arial" w:hAnsi="Arial" w:cs="Arial"/>
                <w:color w:val="0000FF"/>
                <w:u w:val="single"/>
                <w:lang w:eastAsia="ja-JP"/>
              </w:rPr>
              <w:t>RP-241371</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5BC1ADC7"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9E0EAB3" w14:textId="77777777" w:rsidR="006F52A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255646A5"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68C7F11C" w14:textId="77777777" w:rsidR="006F52A3" w:rsidRPr="006F52A3" w:rsidRDefault="00871653" w:rsidP="00207DC4">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6103C5CB" w:rsidR="00871653" w:rsidRPr="006F52A3" w:rsidRDefault="006F52A3" w:rsidP="00207DC4">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738D7A52" w:rsidR="00296F06" w:rsidRPr="00E760A6" w:rsidRDefault="00871653" w:rsidP="008836AC">
            <w:pPr>
              <w:tabs>
                <w:tab w:val="left" w:pos="567"/>
              </w:tabs>
              <w:spacing w:after="0"/>
              <w:rPr>
                <w:rFonts w:ascii="Arial" w:eastAsia="Yu Mincho" w:hAnsi="Arial" w:cs="Arial"/>
                <w:color w:val="00B050"/>
                <w:lang w:eastAsia="ja-JP"/>
              </w:rPr>
            </w:pPr>
            <w:r w:rsidRPr="00296F06">
              <w:rPr>
                <w:rFonts w:ascii="Arial" w:hAnsi="Arial" w:cs="Arial"/>
                <w:lang w:eastAsia="ja-JP"/>
              </w:rPr>
              <w:t xml:space="preserve">Testing part: </w:t>
            </w:r>
            <w:r w:rsidR="006F52A3" w:rsidRPr="006F52A3">
              <w:rPr>
                <w:rFonts w:ascii="Arial" w:hAnsi="Arial" w:cs="Arial"/>
                <w:color w:val="00B050"/>
                <w:lang w:eastAsia="ja-JP"/>
              </w:rPr>
              <w:t>December</w:t>
            </w:r>
            <w:r w:rsidRPr="006F52A3">
              <w:rPr>
                <w:rFonts w:ascii="Arial" w:hAnsi="Arial" w:cs="Arial"/>
                <w:color w:val="00B050"/>
                <w:lang w:eastAsia="ja-JP"/>
              </w:rPr>
              <w:t>/</w:t>
            </w:r>
            <w:r w:rsidR="006F52A3" w:rsidRPr="006F52A3">
              <w:rPr>
                <w:rFonts w:ascii="Arial" w:hAnsi="Arial" w:cs="Arial"/>
                <w:color w:val="00B050"/>
                <w:lang w:eastAsia="ja-JP"/>
              </w:rPr>
              <w:t>202</w:t>
            </w:r>
            <w:r w:rsidR="00296F06">
              <w:rPr>
                <w:rFonts w:ascii="Arial" w:hAnsi="Arial" w:cs="Arial"/>
                <w:color w:val="00B050"/>
                <w:lang w:eastAsia="ja-JP"/>
              </w:rPr>
              <w:t>4</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45684A00"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28B58AA7"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50A6AD61"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2D504AD4" w14:textId="77777777" w:rsidR="006F52A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6AFAA9C8"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13DC0C1A" w14:textId="77777777" w:rsidR="006F52A3"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36F60660" w:rsidR="00871653" w:rsidRPr="006A7BCB" w:rsidRDefault="00763D7B" w:rsidP="008836AC">
            <w:pPr>
              <w:tabs>
                <w:tab w:val="left" w:pos="567"/>
              </w:tabs>
              <w:spacing w:after="0"/>
              <w:rPr>
                <w:rFonts w:ascii="Arial" w:hAnsi="Arial" w:cs="Arial"/>
                <w:highlight w:val="yellow"/>
                <w:lang w:eastAsia="ja-JP"/>
              </w:rPr>
            </w:pPr>
            <w:r>
              <w:rPr>
                <w:rFonts w:ascii="Arial" w:hAnsi="Arial" w:cs="Arial"/>
                <w:color w:val="00B050"/>
                <w:lang w:eastAsia="ja-JP"/>
              </w:rPr>
              <w:t>51</w:t>
            </w:r>
            <w:r w:rsidR="006F52A3" w:rsidRPr="006F52A3">
              <w:rPr>
                <w:rFonts w:ascii="Arial" w:hAnsi="Arial" w:cs="Arial"/>
                <w:color w:val="00B050"/>
                <w:lang w:eastAsia="ja-JP"/>
              </w:rPr>
              <w:t>%</w:t>
            </w:r>
            <w:r w:rsidR="00DA5F09">
              <w:rPr>
                <w:rFonts w:ascii="Arial" w:hAnsi="Arial" w:cs="Arial"/>
                <w:color w:val="00B050"/>
                <w:lang w:eastAsia="ja-JP"/>
              </w:rPr>
              <w:t xml:space="preserve"> (+</w:t>
            </w:r>
            <w:r>
              <w:rPr>
                <w:rFonts w:ascii="Arial" w:hAnsi="Arial" w:cs="Arial"/>
                <w:color w:val="00B050"/>
                <w:lang w:eastAsia="ja-JP"/>
              </w:rPr>
              <w:t>2</w:t>
            </w:r>
            <w:r w:rsidR="00DA5F09">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4705CB">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0EAE8364" w:rsidR="00EF4800" w:rsidRPr="008836AC" w:rsidRDefault="004705CB" w:rsidP="001A248F">
            <w:pPr>
              <w:tabs>
                <w:tab w:val="left" w:pos="567"/>
              </w:tabs>
              <w:spacing w:after="0"/>
              <w:rPr>
                <w:rFonts w:ascii="Arial" w:hAnsi="Arial" w:cs="Arial"/>
                <w:color w:val="FF0000"/>
              </w:rPr>
            </w:pPr>
            <w:r>
              <w:rPr>
                <w:rFonts w:ascii="Arial" w:hAnsi="Arial" w:cs="Arial"/>
              </w:rPr>
              <w:t>TSG RAN WG5</w:t>
            </w:r>
          </w:p>
        </w:tc>
      </w:tr>
      <w:tr w:rsidR="006C4E32" w:rsidRPr="008836AC" w14:paraId="5EF9AD31" w14:textId="77777777" w:rsidTr="004705CB">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6" w:type="dxa"/>
          </w:tcPr>
          <w:p w14:paraId="127CF618" w14:textId="641012EF" w:rsidR="006C4E32" w:rsidRPr="008836AC" w:rsidRDefault="004705CB" w:rsidP="0036248C">
            <w:pPr>
              <w:tabs>
                <w:tab w:val="left" w:pos="567"/>
              </w:tabs>
              <w:spacing w:after="0"/>
              <w:rPr>
                <w:rFonts w:ascii="Arial" w:hAnsi="Arial" w:cs="Arial"/>
                <w:lang w:eastAsia="ja-JP"/>
              </w:rPr>
            </w:pPr>
            <w:proofErr w:type="spellStart"/>
            <w:r>
              <w:rPr>
                <w:rFonts w:ascii="Arial" w:eastAsiaTheme="minorEastAsia" w:hAnsi="Arial" w:cs="Arial" w:hint="eastAsia"/>
              </w:rPr>
              <w:t>Yuxin</w:t>
            </w:r>
            <w:proofErr w:type="spellEnd"/>
            <w:r>
              <w:rPr>
                <w:rFonts w:ascii="Arial" w:eastAsiaTheme="minorEastAsia" w:hAnsi="Arial" w:cs="Arial"/>
              </w:rPr>
              <w:t xml:space="preserve"> Hao</w:t>
            </w:r>
          </w:p>
        </w:tc>
      </w:tr>
      <w:tr w:rsidR="004705CB" w:rsidRPr="008836AC" w14:paraId="36040647" w14:textId="77777777" w:rsidTr="004705CB">
        <w:tc>
          <w:tcPr>
            <w:tcW w:w="1415" w:type="dxa"/>
            <w:vMerge/>
          </w:tcPr>
          <w:p w14:paraId="2B760CAA" w14:textId="77777777" w:rsidR="004705CB" w:rsidRPr="008836AC" w:rsidRDefault="004705CB" w:rsidP="004705CB">
            <w:pPr>
              <w:tabs>
                <w:tab w:val="left" w:pos="567"/>
              </w:tabs>
              <w:rPr>
                <w:rFonts w:ascii="Arial" w:hAnsi="Arial" w:cs="Arial"/>
                <w:b/>
              </w:rPr>
            </w:pPr>
          </w:p>
        </w:tc>
        <w:tc>
          <w:tcPr>
            <w:tcW w:w="1335" w:type="dxa"/>
          </w:tcPr>
          <w:p w14:paraId="6AD0A3C2" w14:textId="77777777" w:rsidR="004705CB" w:rsidRPr="008836AC" w:rsidRDefault="004705CB" w:rsidP="004705CB">
            <w:pPr>
              <w:tabs>
                <w:tab w:val="left" w:pos="567"/>
              </w:tabs>
              <w:spacing w:after="0"/>
              <w:rPr>
                <w:rFonts w:ascii="Arial" w:hAnsi="Arial" w:cs="Arial"/>
                <w:b/>
              </w:rPr>
            </w:pPr>
            <w:r w:rsidRPr="008836AC">
              <w:rPr>
                <w:rFonts w:ascii="Arial" w:hAnsi="Arial" w:cs="Arial"/>
                <w:b/>
              </w:rPr>
              <w:t>Company</w:t>
            </w:r>
          </w:p>
        </w:tc>
        <w:tc>
          <w:tcPr>
            <w:tcW w:w="7336" w:type="dxa"/>
          </w:tcPr>
          <w:p w14:paraId="612726B0" w14:textId="33A4BD8E" w:rsidR="004705CB" w:rsidRPr="008836AC" w:rsidRDefault="004705CB" w:rsidP="004705CB">
            <w:pPr>
              <w:tabs>
                <w:tab w:val="left" w:pos="567"/>
              </w:tabs>
              <w:spacing w:after="0"/>
              <w:rPr>
                <w:rFonts w:ascii="Arial" w:hAnsi="Arial" w:cs="Arial"/>
                <w:lang w:eastAsia="ja-JP"/>
              </w:rPr>
            </w:pPr>
            <w:r>
              <w:rPr>
                <w:rFonts w:ascii="Arial" w:hAnsi="Arial" w:cs="Arial"/>
                <w:lang w:eastAsia="ja-JP"/>
              </w:rPr>
              <w:t>Huawei Technologies. Co., Ltd.</w:t>
            </w:r>
          </w:p>
        </w:tc>
      </w:tr>
      <w:tr w:rsidR="004705CB" w:rsidRPr="008836AC" w14:paraId="588EE5C8" w14:textId="77777777" w:rsidTr="004705CB">
        <w:tc>
          <w:tcPr>
            <w:tcW w:w="1415" w:type="dxa"/>
            <w:vMerge/>
          </w:tcPr>
          <w:p w14:paraId="5371B18D" w14:textId="77777777" w:rsidR="004705CB" w:rsidRPr="008836AC" w:rsidRDefault="004705CB" w:rsidP="004705CB">
            <w:pPr>
              <w:tabs>
                <w:tab w:val="left" w:pos="567"/>
              </w:tabs>
              <w:rPr>
                <w:rFonts w:ascii="Arial" w:hAnsi="Arial" w:cs="Arial"/>
                <w:b/>
              </w:rPr>
            </w:pPr>
          </w:p>
        </w:tc>
        <w:tc>
          <w:tcPr>
            <w:tcW w:w="1335" w:type="dxa"/>
          </w:tcPr>
          <w:p w14:paraId="4BB54D4E" w14:textId="77777777" w:rsidR="004705CB" w:rsidRPr="008836AC" w:rsidRDefault="004705CB" w:rsidP="004705CB">
            <w:pPr>
              <w:tabs>
                <w:tab w:val="left" w:pos="567"/>
              </w:tabs>
              <w:spacing w:after="0"/>
              <w:rPr>
                <w:rFonts w:ascii="Arial" w:hAnsi="Arial" w:cs="Arial"/>
                <w:b/>
              </w:rPr>
            </w:pPr>
            <w:r w:rsidRPr="008836AC">
              <w:rPr>
                <w:rFonts w:ascii="Arial" w:hAnsi="Arial" w:cs="Arial"/>
                <w:b/>
              </w:rPr>
              <w:t>Email</w:t>
            </w:r>
          </w:p>
        </w:tc>
        <w:tc>
          <w:tcPr>
            <w:tcW w:w="7336" w:type="dxa"/>
          </w:tcPr>
          <w:p w14:paraId="0563966F" w14:textId="0F5FD0D4" w:rsidR="004705CB" w:rsidRPr="008836AC" w:rsidRDefault="004705CB" w:rsidP="004705CB">
            <w:pPr>
              <w:tabs>
                <w:tab w:val="left" w:pos="567"/>
              </w:tabs>
              <w:spacing w:after="0"/>
              <w:rPr>
                <w:rFonts w:ascii="Arial" w:hAnsi="Arial" w:cs="Arial"/>
              </w:rPr>
            </w:pPr>
            <w:r>
              <w:rPr>
                <w:rFonts w:ascii="Arial" w:eastAsiaTheme="minorEastAsia" w:hAnsi="Arial" w:cs="Arial" w:hint="eastAsia"/>
              </w:rPr>
              <w:t>h</w:t>
            </w:r>
            <w:r>
              <w:rPr>
                <w:rFonts w:ascii="Arial" w:eastAsiaTheme="minorEastAsia" w:hAnsi="Arial" w:cs="Arial"/>
              </w:rPr>
              <w:t>aoyuxin@huawei.com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F3145E0" w:rsidR="00D22398" w:rsidRPr="008836AC" w:rsidRDefault="00C21339" w:rsidP="00C4666A">
            <w:pPr>
              <w:pStyle w:val="TAL"/>
              <w:jc w:val="center"/>
              <w:rPr>
                <w:color w:val="FF0000"/>
                <w:lang w:eastAsia="ja-JP"/>
              </w:rPr>
            </w:pPr>
            <w:r w:rsidRPr="004705CB">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289F6EA7" w:rsidR="00815869" w:rsidRDefault="00815869" w:rsidP="00815869">
      <w:pPr>
        <w:pStyle w:val="Heading4"/>
        <w:rPr>
          <w:lang w:eastAsia="ja-JP"/>
        </w:rPr>
      </w:pPr>
      <w:r>
        <w:rPr>
          <w:lang w:eastAsia="ja-JP"/>
        </w:rPr>
        <w:t>2.5.1</w:t>
      </w:r>
      <w:r>
        <w:rPr>
          <w:lang w:eastAsia="ja-JP"/>
        </w:rPr>
        <w:tab/>
        <w:t>Agreements</w:t>
      </w:r>
    </w:p>
    <w:p w14:paraId="3F726E56" w14:textId="42A4BF1E" w:rsidR="004705CB" w:rsidRDefault="004705CB" w:rsidP="004705CB">
      <w:pPr>
        <w:rPr>
          <w:rFonts w:eastAsiaTheme="minorEastAsia"/>
        </w:rPr>
      </w:pPr>
      <w:r>
        <w:rPr>
          <w:rFonts w:eastAsiaTheme="minorEastAsia"/>
        </w:rPr>
        <w:t>Status after RAN5#</w:t>
      </w:r>
      <w:r w:rsidR="008B2BA0">
        <w:rPr>
          <w:rFonts w:eastAsiaTheme="minorEastAsia"/>
        </w:rPr>
        <w:t>10</w:t>
      </w:r>
      <w:r w:rsidR="00763D7B">
        <w:rPr>
          <w:rFonts w:eastAsiaTheme="minorEastAsia"/>
        </w:rPr>
        <w:t>4</w:t>
      </w:r>
      <w:r>
        <w:rPr>
          <w:rFonts w:eastAsiaTheme="minorEastAsia"/>
        </w:rPr>
        <w:t>:</w:t>
      </w:r>
    </w:p>
    <w:p w14:paraId="0764C1FB" w14:textId="2890CA0E" w:rsidR="004705CB" w:rsidRDefault="00AE0E32" w:rsidP="004705CB">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The overall progress is </w:t>
      </w:r>
      <w:r w:rsidR="00763D7B">
        <w:rPr>
          <w:rFonts w:ascii="Arial" w:eastAsiaTheme="minorEastAsia" w:hAnsi="Arial" w:cs="Arial"/>
          <w:sz w:val="20"/>
          <w:szCs w:val="20"/>
          <w:lang w:eastAsia="zh-CN"/>
        </w:rPr>
        <w:t>51</w:t>
      </w:r>
      <w:r>
        <w:rPr>
          <w:rFonts w:ascii="Arial" w:eastAsiaTheme="minorEastAsia" w:hAnsi="Arial" w:cs="Arial" w:hint="eastAsia"/>
          <w:sz w:val="20"/>
          <w:szCs w:val="20"/>
          <w:lang w:eastAsia="zh-CN"/>
        </w:rPr>
        <w:t>%.</w:t>
      </w:r>
    </w:p>
    <w:p w14:paraId="7F61CD58" w14:textId="66EFA836" w:rsidR="00AE0E32" w:rsidRDefault="00F60AD1" w:rsidP="004705CB">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4 </w:t>
      </w:r>
      <w:r w:rsidR="00AE0E32">
        <w:rPr>
          <w:rFonts w:ascii="Arial" w:eastAsiaTheme="minorEastAsia" w:hAnsi="Arial" w:cs="Arial"/>
          <w:sz w:val="20"/>
          <w:szCs w:val="20"/>
          <w:lang w:eastAsia="zh-CN"/>
        </w:rPr>
        <w:t xml:space="preserve">CRs </w:t>
      </w:r>
      <w:r>
        <w:rPr>
          <w:rFonts w:ascii="Arial" w:eastAsiaTheme="minorEastAsia" w:hAnsi="Arial" w:cs="Arial"/>
          <w:sz w:val="20"/>
          <w:szCs w:val="20"/>
          <w:lang w:eastAsia="zh-CN"/>
        </w:rPr>
        <w:t>are agree</w:t>
      </w:r>
      <w:r w:rsidR="00E760A6">
        <w:rPr>
          <w:rFonts w:ascii="Arial" w:eastAsiaTheme="minorEastAsia" w:hAnsi="Arial" w:cs="Arial" w:hint="eastAsia"/>
          <w:sz w:val="20"/>
          <w:szCs w:val="20"/>
          <w:lang w:eastAsia="zh-CN"/>
        </w:rPr>
        <w:t>d</w:t>
      </w:r>
    </w:p>
    <w:p w14:paraId="21F3863F" w14:textId="0D080DA3" w:rsidR="00F60AD1" w:rsidRDefault="00F60AD1" w:rsidP="004705CB">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hint="eastAsia"/>
          <w:sz w:val="20"/>
          <w:szCs w:val="20"/>
          <w:lang w:eastAsia="zh-CN"/>
        </w:rPr>
        <w:t>1</w:t>
      </w:r>
      <w:r>
        <w:rPr>
          <w:rFonts w:ascii="Arial" w:eastAsiaTheme="minorEastAsia" w:hAnsi="Arial" w:cs="Arial"/>
          <w:sz w:val="20"/>
          <w:szCs w:val="20"/>
          <w:lang w:eastAsia="zh-CN"/>
        </w:rPr>
        <w:t xml:space="preserve"> discussion paper is noted</w:t>
      </w:r>
    </w:p>
    <w:p w14:paraId="4CCFD135" w14:textId="77777777" w:rsidR="004705CB" w:rsidRPr="00BD2632" w:rsidRDefault="004705CB" w:rsidP="004705CB">
      <w:pPr>
        <w:pStyle w:val="ListParagraph"/>
        <w:ind w:leftChars="0" w:left="990"/>
        <w:rPr>
          <w:rFonts w:ascii="Arial" w:eastAsiaTheme="minorEastAsia" w:hAnsi="Arial" w:cs="Arial"/>
          <w:sz w:val="20"/>
          <w:szCs w:val="20"/>
          <w:lang w:eastAsia="zh-CN"/>
        </w:rPr>
      </w:pPr>
    </w:p>
    <w:p w14:paraId="0699BEF3" w14:textId="77777777" w:rsidR="00815869" w:rsidRDefault="00815869" w:rsidP="00815869">
      <w:pPr>
        <w:pStyle w:val="Heading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2C1480CC"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507795D2" w14:textId="77777777" w:rsidR="004705CB" w:rsidRDefault="004705CB" w:rsidP="004705CB">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papers</w:t>
      </w:r>
    </w:p>
    <w:p w14:paraId="77B4F775" w14:textId="31838968" w:rsidR="008B2BA0" w:rsidRDefault="00763D7B" w:rsidP="008B2BA0">
      <w:pPr>
        <w:pStyle w:val="ListParagraph"/>
        <w:numPr>
          <w:ilvl w:val="0"/>
          <w:numId w:val="21"/>
        </w:numPr>
        <w:snapToGrid w:val="0"/>
        <w:ind w:leftChars="0"/>
        <w:rPr>
          <w:rFonts w:ascii="Arial" w:eastAsiaTheme="minorEastAsia" w:hAnsi="Arial" w:cs="Arial"/>
          <w:bCs/>
          <w:sz w:val="18"/>
        </w:rPr>
      </w:pPr>
      <w:r w:rsidRPr="00763D7B">
        <w:rPr>
          <w:rFonts w:ascii="Arial" w:eastAsiaTheme="minorEastAsia" w:hAnsi="Arial" w:cs="Arial"/>
          <w:bCs/>
          <w:sz w:val="18"/>
        </w:rPr>
        <w:t>R5-244882</w:t>
      </w:r>
      <w:r w:rsidR="00BD2632" w:rsidRPr="00BD2632">
        <w:rPr>
          <w:rFonts w:ascii="Arial" w:eastAsiaTheme="minorEastAsia" w:hAnsi="Arial" w:cs="Arial"/>
          <w:bCs/>
          <w:sz w:val="18"/>
        </w:rPr>
        <w:tab/>
        <w:t>WP of FR2 FWA UE with maximum TRP of 23dBm for band n257 and n258</w:t>
      </w:r>
    </w:p>
    <w:p w14:paraId="3EB127AE" w14:textId="77777777" w:rsidR="00F60AD1" w:rsidRDefault="00F60AD1" w:rsidP="00F60AD1">
      <w:pPr>
        <w:overflowPunct/>
        <w:autoSpaceDE/>
        <w:autoSpaceDN/>
        <w:snapToGrid w:val="0"/>
        <w:spacing w:after="0"/>
        <w:textAlignment w:val="auto"/>
        <w:rPr>
          <w:rFonts w:ascii="Arial" w:eastAsiaTheme="minorEastAsia" w:hAnsi="Arial" w:cs="Arial"/>
          <w:b/>
          <w:bCs/>
        </w:rPr>
      </w:pPr>
    </w:p>
    <w:p w14:paraId="112D7922" w14:textId="16A455D7" w:rsidR="00F60AD1" w:rsidRPr="00F60AD1" w:rsidRDefault="00F60AD1" w:rsidP="00F60AD1">
      <w:pPr>
        <w:overflowPunct/>
        <w:autoSpaceDE/>
        <w:autoSpaceDN/>
        <w:snapToGrid w:val="0"/>
        <w:spacing w:after="0"/>
        <w:textAlignment w:val="auto"/>
        <w:rPr>
          <w:rFonts w:ascii="Arial" w:eastAsiaTheme="minorEastAsia" w:hAnsi="Arial" w:cs="Arial"/>
          <w:b/>
          <w:bCs/>
        </w:rPr>
      </w:pPr>
      <w:r w:rsidRPr="00F60AD1">
        <w:rPr>
          <w:rFonts w:ascii="Arial" w:eastAsiaTheme="minorEastAsia" w:hAnsi="Arial" w:cs="Arial" w:hint="eastAsia"/>
          <w:b/>
          <w:bCs/>
        </w:rPr>
        <w:t>T</w:t>
      </w:r>
      <w:r w:rsidRPr="00F60AD1">
        <w:rPr>
          <w:rFonts w:ascii="Arial" w:eastAsiaTheme="minorEastAsia" w:hAnsi="Arial" w:cs="Arial"/>
          <w:b/>
          <w:bCs/>
        </w:rPr>
        <w:t xml:space="preserve">S </w:t>
      </w:r>
      <w:r>
        <w:rPr>
          <w:rFonts w:ascii="Arial" w:eastAsiaTheme="minorEastAsia" w:hAnsi="Arial" w:cs="Arial"/>
          <w:b/>
          <w:bCs/>
        </w:rPr>
        <w:t>38.521-2 CRs</w:t>
      </w:r>
    </w:p>
    <w:p w14:paraId="288F6212" w14:textId="77777777" w:rsidR="00763D7B" w:rsidRPr="00763D7B" w:rsidRDefault="00763D7B" w:rsidP="00763D7B">
      <w:pPr>
        <w:pStyle w:val="ListParagraph"/>
        <w:numPr>
          <w:ilvl w:val="0"/>
          <w:numId w:val="21"/>
        </w:numPr>
        <w:snapToGrid w:val="0"/>
        <w:ind w:leftChars="0"/>
        <w:rPr>
          <w:rFonts w:ascii="Arial" w:eastAsiaTheme="minorEastAsia" w:hAnsi="Arial" w:cs="Arial"/>
          <w:bCs/>
          <w:sz w:val="18"/>
        </w:rPr>
      </w:pPr>
      <w:r w:rsidRPr="00763D7B">
        <w:rPr>
          <w:rFonts w:ascii="Arial" w:eastAsiaTheme="minorEastAsia" w:hAnsi="Arial" w:cs="Arial"/>
          <w:bCs/>
          <w:sz w:val="18"/>
        </w:rPr>
        <w:t>R5-245926</w:t>
      </w:r>
      <w:r w:rsidRPr="00763D7B">
        <w:rPr>
          <w:rFonts w:ascii="Arial" w:eastAsiaTheme="minorEastAsia" w:hAnsi="Arial" w:cs="Arial"/>
          <w:bCs/>
          <w:sz w:val="18"/>
        </w:rPr>
        <w:tab/>
        <w:t>PC5 FR2 MU - Tx test cases update in 38.521-2</w:t>
      </w:r>
      <w:r w:rsidRPr="00763D7B">
        <w:rPr>
          <w:rFonts w:ascii="Arial" w:eastAsiaTheme="minorEastAsia" w:hAnsi="Arial" w:cs="Arial"/>
          <w:bCs/>
          <w:sz w:val="18"/>
        </w:rPr>
        <w:tab/>
        <w:t>Keysight Technologies, Anritsu</w:t>
      </w:r>
    </w:p>
    <w:p w14:paraId="1FB21200" w14:textId="77777777" w:rsidR="00763D7B" w:rsidRPr="00763D7B" w:rsidRDefault="00763D7B" w:rsidP="00763D7B">
      <w:pPr>
        <w:pStyle w:val="ListParagraph"/>
        <w:numPr>
          <w:ilvl w:val="0"/>
          <w:numId w:val="21"/>
        </w:numPr>
        <w:snapToGrid w:val="0"/>
        <w:ind w:leftChars="0"/>
        <w:rPr>
          <w:rFonts w:ascii="Arial" w:eastAsiaTheme="minorEastAsia" w:hAnsi="Arial" w:cs="Arial"/>
          <w:bCs/>
          <w:sz w:val="18"/>
        </w:rPr>
      </w:pPr>
      <w:r w:rsidRPr="00763D7B">
        <w:rPr>
          <w:rFonts w:ascii="Arial" w:eastAsiaTheme="minorEastAsia" w:hAnsi="Arial" w:cs="Arial"/>
          <w:bCs/>
          <w:sz w:val="18"/>
        </w:rPr>
        <w:t>R5-244165</w:t>
      </w:r>
      <w:r w:rsidRPr="00763D7B">
        <w:rPr>
          <w:rFonts w:ascii="Arial" w:eastAsiaTheme="minorEastAsia" w:hAnsi="Arial" w:cs="Arial"/>
          <w:bCs/>
          <w:sz w:val="18"/>
        </w:rPr>
        <w:tab/>
        <w:t>PC5 FR2 MU - Rx test cases update in 38.521-2</w:t>
      </w:r>
      <w:r w:rsidRPr="00763D7B">
        <w:rPr>
          <w:rFonts w:ascii="Arial" w:eastAsiaTheme="minorEastAsia" w:hAnsi="Arial" w:cs="Arial"/>
          <w:bCs/>
          <w:sz w:val="18"/>
        </w:rPr>
        <w:tab/>
        <w:t>Keysight Technologies</w:t>
      </w:r>
    </w:p>
    <w:p w14:paraId="4F73292E" w14:textId="0D694C17" w:rsidR="00F60AD1" w:rsidRDefault="00763D7B" w:rsidP="00763D7B">
      <w:pPr>
        <w:pStyle w:val="ListParagraph"/>
        <w:numPr>
          <w:ilvl w:val="0"/>
          <w:numId w:val="21"/>
        </w:numPr>
        <w:snapToGrid w:val="0"/>
        <w:ind w:leftChars="0"/>
        <w:rPr>
          <w:rFonts w:ascii="Arial" w:eastAsiaTheme="minorEastAsia" w:hAnsi="Arial" w:cs="Arial"/>
          <w:bCs/>
          <w:sz w:val="18"/>
        </w:rPr>
      </w:pPr>
      <w:r w:rsidRPr="00763D7B">
        <w:rPr>
          <w:rFonts w:ascii="Arial" w:eastAsiaTheme="minorEastAsia" w:hAnsi="Arial" w:cs="Arial"/>
          <w:bCs/>
          <w:sz w:val="18"/>
        </w:rPr>
        <w:t>R5-245927</w:t>
      </w:r>
      <w:r w:rsidRPr="00763D7B">
        <w:rPr>
          <w:rFonts w:ascii="Arial" w:eastAsiaTheme="minorEastAsia" w:hAnsi="Arial" w:cs="Arial"/>
          <w:bCs/>
          <w:sz w:val="18"/>
        </w:rPr>
        <w:tab/>
        <w:t>PC5 FR2 MU - Annex F update in 38.521-2</w:t>
      </w:r>
      <w:r w:rsidRPr="00763D7B">
        <w:rPr>
          <w:rFonts w:ascii="Arial" w:eastAsiaTheme="minorEastAsia" w:hAnsi="Arial" w:cs="Arial"/>
          <w:bCs/>
          <w:sz w:val="18"/>
        </w:rPr>
        <w:tab/>
        <w:t>Keysight Technologies, Anritsu</w:t>
      </w:r>
    </w:p>
    <w:p w14:paraId="2A912303" w14:textId="77777777" w:rsidR="00F60AD1" w:rsidRDefault="00F60AD1" w:rsidP="00F60AD1">
      <w:pPr>
        <w:overflowPunct/>
        <w:autoSpaceDE/>
        <w:autoSpaceDN/>
        <w:snapToGrid w:val="0"/>
        <w:spacing w:after="0"/>
        <w:textAlignment w:val="auto"/>
        <w:rPr>
          <w:rFonts w:ascii="Arial" w:eastAsiaTheme="minorEastAsia" w:hAnsi="Arial" w:cs="Arial"/>
          <w:b/>
          <w:bCs/>
        </w:rPr>
      </w:pPr>
    </w:p>
    <w:p w14:paraId="2EF7896D" w14:textId="115AAC07" w:rsidR="00F60AD1" w:rsidRPr="00F60AD1" w:rsidRDefault="00F60AD1" w:rsidP="00F60AD1">
      <w:pPr>
        <w:overflowPunct/>
        <w:autoSpaceDE/>
        <w:autoSpaceDN/>
        <w:snapToGrid w:val="0"/>
        <w:spacing w:after="0"/>
        <w:textAlignment w:val="auto"/>
        <w:rPr>
          <w:rFonts w:ascii="Arial" w:eastAsiaTheme="minorEastAsia" w:hAnsi="Arial" w:cs="Arial"/>
          <w:b/>
          <w:bCs/>
        </w:rPr>
      </w:pPr>
      <w:r w:rsidRPr="00F60AD1">
        <w:rPr>
          <w:rFonts w:ascii="Arial" w:eastAsiaTheme="minorEastAsia" w:hAnsi="Arial" w:cs="Arial" w:hint="eastAsia"/>
          <w:b/>
          <w:bCs/>
        </w:rPr>
        <w:t>T</w:t>
      </w:r>
      <w:r w:rsidRPr="00F60AD1">
        <w:rPr>
          <w:rFonts w:ascii="Arial" w:eastAsiaTheme="minorEastAsia" w:hAnsi="Arial" w:cs="Arial"/>
          <w:b/>
          <w:bCs/>
        </w:rPr>
        <w:t xml:space="preserve">S </w:t>
      </w:r>
      <w:r>
        <w:rPr>
          <w:rFonts w:ascii="Arial" w:eastAsiaTheme="minorEastAsia" w:hAnsi="Arial" w:cs="Arial"/>
          <w:b/>
          <w:bCs/>
        </w:rPr>
        <w:t>38.903 CRs</w:t>
      </w:r>
    </w:p>
    <w:p w14:paraId="305B29DF" w14:textId="4B26BF08" w:rsidR="008B2BA0" w:rsidRPr="00763D7B" w:rsidRDefault="00763D7B" w:rsidP="00763D7B">
      <w:pPr>
        <w:pStyle w:val="ListParagraph"/>
        <w:numPr>
          <w:ilvl w:val="0"/>
          <w:numId w:val="21"/>
        </w:numPr>
        <w:snapToGrid w:val="0"/>
        <w:ind w:leftChars="0"/>
        <w:rPr>
          <w:rFonts w:ascii="Arial" w:eastAsiaTheme="minorEastAsia" w:hAnsi="Arial" w:cs="Arial"/>
          <w:bCs/>
        </w:rPr>
      </w:pPr>
      <w:r w:rsidRPr="00763D7B">
        <w:rPr>
          <w:rFonts w:ascii="Arial" w:eastAsiaTheme="minorEastAsia" w:hAnsi="Arial" w:cs="Arial"/>
          <w:bCs/>
          <w:sz w:val="18"/>
        </w:rPr>
        <w:t>R5-245928</w:t>
      </w:r>
      <w:r w:rsidRPr="00763D7B">
        <w:rPr>
          <w:rFonts w:ascii="Arial" w:eastAsiaTheme="minorEastAsia" w:hAnsi="Arial" w:cs="Arial"/>
          <w:bCs/>
          <w:sz w:val="18"/>
        </w:rPr>
        <w:tab/>
        <w:t>PC5 FR2 MU definition in 38.903</w:t>
      </w:r>
      <w:r w:rsidRPr="00763D7B">
        <w:rPr>
          <w:rFonts w:ascii="Arial" w:eastAsiaTheme="minorEastAsia" w:hAnsi="Arial" w:cs="Arial"/>
          <w:bCs/>
          <w:sz w:val="18"/>
        </w:rPr>
        <w:tab/>
        <w:t>Keysight Technologies, Anritsu</w:t>
      </w:r>
    </w:p>
    <w:p w14:paraId="5A674BFC" w14:textId="47DAE753" w:rsidR="00E760A6" w:rsidRDefault="00E760A6" w:rsidP="00773446">
      <w:pPr>
        <w:overflowPunct/>
        <w:autoSpaceDE/>
        <w:autoSpaceDN/>
        <w:snapToGrid w:val="0"/>
        <w:spacing w:after="0"/>
        <w:textAlignment w:val="auto"/>
        <w:rPr>
          <w:rFonts w:ascii="Arial" w:eastAsiaTheme="minorEastAsia" w:hAnsi="Arial" w:cs="Arial"/>
          <w:b/>
          <w:bCs/>
        </w:rPr>
      </w:pPr>
    </w:p>
    <w:sectPr w:rsidR="00E760A6"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DCB99E" w14:textId="77777777" w:rsidR="00FC0921" w:rsidRDefault="00FC0921">
      <w:r>
        <w:separator/>
      </w:r>
    </w:p>
  </w:endnote>
  <w:endnote w:type="continuationSeparator" w:id="0">
    <w:p w14:paraId="18AF3FB6" w14:textId="77777777" w:rsidR="00FC0921" w:rsidRDefault="00FC09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F9588E">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F9588E">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46A3D1" w14:textId="77777777" w:rsidR="00FC0921" w:rsidRDefault="00FC0921">
      <w:r>
        <w:separator/>
      </w:r>
    </w:p>
  </w:footnote>
  <w:footnote w:type="continuationSeparator" w:id="0">
    <w:p w14:paraId="3EDA4EB4" w14:textId="77777777" w:rsidR="00FC0921" w:rsidRDefault="00FC09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2962434A"/>
    <w:multiLevelType w:val="hybridMultilevel"/>
    <w:tmpl w:val="5742F034"/>
    <w:lvl w:ilvl="0" w:tplc="40F0990C">
      <w:start w:val="1"/>
      <w:numFmt w:val="bullet"/>
      <w:lvlText w:val="•"/>
      <w:lvlJc w:val="left"/>
      <w:pPr>
        <w:ind w:left="990" w:hanging="420"/>
      </w:pPr>
      <w:rPr>
        <w:rFonts w:ascii="Arial" w:hAnsi="Aria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7" w15:restartNumberingAfterBreak="0">
    <w:nsid w:val="2DCA50A6"/>
    <w:multiLevelType w:val="hybridMultilevel"/>
    <w:tmpl w:val="910027E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ECA7DEB"/>
    <w:multiLevelType w:val="hybridMultilevel"/>
    <w:tmpl w:val="72CA466C"/>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19"/>
  </w:num>
  <w:num w:numId="4">
    <w:abstractNumId w:val="17"/>
  </w:num>
  <w:num w:numId="5">
    <w:abstractNumId w:val="9"/>
  </w:num>
  <w:num w:numId="6">
    <w:abstractNumId w:val="20"/>
  </w:num>
  <w:num w:numId="7">
    <w:abstractNumId w:val="1"/>
  </w:num>
  <w:num w:numId="8">
    <w:abstractNumId w:val="8"/>
  </w:num>
  <w:num w:numId="9">
    <w:abstractNumId w:val="15"/>
  </w:num>
  <w:num w:numId="10">
    <w:abstractNumId w:val="21"/>
  </w:num>
  <w:num w:numId="11">
    <w:abstractNumId w:val="16"/>
  </w:num>
  <w:num w:numId="12">
    <w:abstractNumId w:val="14"/>
  </w:num>
  <w:num w:numId="13">
    <w:abstractNumId w:val="18"/>
  </w:num>
  <w:num w:numId="14">
    <w:abstractNumId w:val="3"/>
  </w:num>
  <w:num w:numId="15">
    <w:abstractNumId w:val="13"/>
  </w:num>
  <w:num w:numId="16">
    <w:abstractNumId w:val="2"/>
  </w:num>
  <w:num w:numId="17">
    <w:abstractNumId w:val="11"/>
  </w:num>
  <w:num w:numId="18">
    <w:abstractNumId w:val="4"/>
  </w:num>
  <w:num w:numId="19">
    <w:abstractNumId w:val="6"/>
  </w:num>
  <w:num w:numId="20">
    <w:abstractNumId w:val="5"/>
  </w:num>
  <w:num w:numId="21">
    <w:abstractNumId w:val="12"/>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34892"/>
    <w:rsid w:val="0004456C"/>
    <w:rsid w:val="0005259B"/>
    <w:rsid w:val="00053FEE"/>
    <w:rsid w:val="00060AE4"/>
    <w:rsid w:val="000746A7"/>
    <w:rsid w:val="000910BB"/>
    <w:rsid w:val="000926AF"/>
    <w:rsid w:val="000A3ED2"/>
    <w:rsid w:val="000C00FA"/>
    <w:rsid w:val="000C51AA"/>
    <w:rsid w:val="000D17BC"/>
    <w:rsid w:val="000D2186"/>
    <w:rsid w:val="000E1456"/>
    <w:rsid w:val="000E4F35"/>
    <w:rsid w:val="000F6C1C"/>
    <w:rsid w:val="00110BAE"/>
    <w:rsid w:val="00116F4B"/>
    <w:rsid w:val="001229F4"/>
    <w:rsid w:val="00130363"/>
    <w:rsid w:val="00137471"/>
    <w:rsid w:val="00150FD3"/>
    <w:rsid w:val="00184428"/>
    <w:rsid w:val="001A248F"/>
    <w:rsid w:val="001A3B5F"/>
    <w:rsid w:val="001A659D"/>
    <w:rsid w:val="001B51AB"/>
    <w:rsid w:val="001B5CA8"/>
    <w:rsid w:val="001B7F9B"/>
    <w:rsid w:val="001C4490"/>
    <w:rsid w:val="001D2C1A"/>
    <w:rsid w:val="001D3BA2"/>
    <w:rsid w:val="001D44B7"/>
    <w:rsid w:val="001D7663"/>
    <w:rsid w:val="001E0075"/>
    <w:rsid w:val="001E4E22"/>
    <w:rsid w:val="001F1B1F"/>
    <w:rsid w:val="001F2A20"/>
    <w:rsid w:val="001F486F"/>
    <w:rsid w:val="00207DC4"/>
    <w:rsid w:val="0022485E"/>
    <w:rsid w:val="00231DD0"/>
    <w:rsid w:val="00243A99"/>
    <w:rsid w:val="0029567C"/>
    <w:rsid w:val="00296F06"/>
    <w:rsid w:val="002C0B82"/>
    <w:rsid w:val="00301B7A"/>
    <w:rsid w:val="00306D59"/>
    <w:rsid w:val="00314190"/>
    <w:rsid w:val="00321EF0"/>
    <w:rsid w:val="0032503A"/>
    <w:rsid w:val="00325EE1"/>
    <w:rsid w:val="003303B6"/>
    <w:rsid w:val="003357C0"/>
    <w:rsid w:val="00336EC1"/>
    <w:rsid w:val="00344D60"/>
    <w:rsid w:val="00346477"/>
    <w:rsid w:val="00347412"/>
    <w:rsid w:val="00347CB0"/>
    <w:rsid w:val="00352870"/>
    <w:rsid w:val="003579EC"/>
    <w:rsid w:val="0036248C"/>
    <w:rsid w:val="003666A8"/>
    <w:rsid w:val="00366D63"/>
    <w:rsid w:val="00367401"/>
    <w:rsid w:val="00375678"/>
    <w:rsid w:val="0039390A"/>
    <w:rsid w:val="00394AB0"/>
    <w:rsid w:val="00396252"/>
    <w:rsid w:val="003A4B47"/>
    <w:rsid w:val="003B24AF"/>
    <w:rsid w:val="003B7182"/>
    <w:rsid w:val="003C35B7"/>
    <w:rsid w:val="003D5036"/>
    <w:rsid w:val="003D764D"/>
    <w:rsid w:val="003E3A1A"/>
    <w:rsid w:val="003F1B9F"/>
    <w:rsid w:val="003F4480"/>
    <w:rsid w:val="0040091C"/>
    <w:rsid w:val="00404C70"/>
    <w:rsid w:val="00406D7A"/>
    <w:rsid w:val="004121B8"/>
    <w:rsid w:val="004258BA"/>
    <w:rsid w:val="004531C9"/>
    <w:rsid w:val="00453B83"/>
    <w:rsid w:val="00457D91"/>
    <w:rsid w:val="00460C31"/>
    <w:rsid w:val="00464E5B"/>
    <w:rsid w:val="0047055A"/>
    <w:rsid w:val="004705CB"/>
    <w:rsid w:val="00471F7A"/>
    <w:rsid w:val="00474450"/>
    <w:rsid w:val="004873E6"/>
    <w:rsid w:val="00491A09"/>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05B3"/>
    <w:rsid w:val="00593315"/>
    <w:rsid w:val="005A170D"/>
    <w:rsid w:val="005A6C96"/>
    <w:rsid w:val="005D0418"/>
    <w:rsid w:val="005E1A9F"/>
    <w:rsid w:val="005E1D58"/>
    <w:rsid w:val="005F05D5"/>
    <w:rsid w:val="00610E37"/>
    <w:rsid w:val="006207ED"/>
    <w:rsid w:val="00626BC9"/>
    <w:rsid w:val="006458DF"/>
    <w:rsid w:val="00650D52"/>
    <w:rsid w:val="006559FB"/>
    <w:rsid w:val="006615B2"/>
    <w:rsid w:val="00662313"/>
    <w:rsid w:val="00673911"/>
    <w:rsid w:val="006870C9"/>
    <w:rsid w:val="006A3ADF"/>
    <w:rsid w:val="006A7BCB"/>
    <w:rsid w:val="006B4C1E"/>
    <w:rsid w:val="006C090F"/>
    <w:rsid w:val="006C4E32"/>
    <w:rsid w:val="006C56D8"/>
    <w:rsid w:val="006D07AE"/>
    <w:rsid w:val="006D1C93"/>
    <w:rsid w:val="006E3F11"/>
    <w:rsid w:val="006E526C"/>
    <w:rsid w:val="006F52A3"/>
    <w:rsid w:val="00701410"/>
    <w:rsid w:val="007113A1"/>
    <w:rsid w:val="00714D27"/>
    <w:rsid w:val="00721CF6"/>
    <w:rsid w:val="00723E46"/>
    <w:rsid w:val="00733826"/>
    <w:rsid w:val="00763D7B"/>
    <w:rsid w:val="00766CFB"/>
    <w:rsid w:val="00773035"/>
    <w:rsid w:val="00773446"/>
    <w:rsid w:val="007816FF"/>
    <w:rsid w:val="00783B44"/>
    <w:rsid w:val="00785028"/>
    <w:rsid w:val="007A3A5A"/>
    <w:rsid w:val="007A4370"/>
    <w:rsid w:val="007A6B41"/>
    <w:rsid w:val="007E1D15"/>
    <w:rsid w:val="007E1DEA"/>
    <w:rsid w:val="007E2202"/>
    <w:rsid w:val="008145EA"/>
    <w:rsid w:val="00815869"/>
    <w:rsid w:val="00816B81"/>
    <w:rsid w:val="008217A4"/>
    <w:rsid w:val="00823B90"/>
    <w:rsid w:val="0083266E"/>
    <w:rsid w:val="008546E5"/>
    <w:rsid w:val="00865EA8"/>
    <w:rsid w:val="00871653"/>
    <w:rsid w:val="00880684"/>
    <w:rsid w:val="00881D74"/>
    <w:rsid w:val="00881E7B"/>
    <w:rsid w:val="008836AC"/>
    <w:rsid w:val="00887422"/>
    <w:rsid w:val="0089166C"/>
    <w:rsid w:val="00893204"/>
    <w:rsid w:val="00893E47"/>
    <w:rsid w:val="008960DE"/>
    <w:rsid w:val="008A36DF"/>
    <w:rsid w:val="008B2BA0"/>
    <w:rsid w:val="008C1698"/>
    <w:rsid w:val="008C1A3D"/>
    <w:rsid w:val="008D01C3"/>
    <w:rsid w:val="008D1E13"/>
    <w:rsid w:val="008D6549"/>
    <w:rsid w:val="008D70D2"/>
    <w:rsid w:val="00900AE8"/>
    <w:rsid w:val="00900DAD"/>
    <w:rsid w:val="0091408E"/>
    <w:rsid w:val="0093385E"/>
    <w:rsid w:val="009378CA"/>
    <w:rsid w:val="0095025E"/>
    <w:rsid w:val="00955C4C"/>
    <w:rsid w:val="00995338"/>
    <w:rsid w:val="00996777"/>
    <w:rsid w:val="0099709A"/>
    <w:rsid w:val="009C0BC7"/>
    <w:rsid w:val="009C6592"/>
    <w:rsid w:val="009E209B"/>
    <w:rsid w:val="009F0747"/>
    <w:rsid w:val="00A03514"/>
    <w:rsid w:val="00A17079"/>
    <w:rsid w:val="00A307BE"/>
    <w:rsid w:val="00A448C3"/>
    <w:rsid w:val="00A458D4"/>
    <w:rsid w:val="00A461BA"/>
    <w:rsid w:val="00A46FB7"/>
    <w:rsid w:val="00A53118"/>
    <w:rsid w:val="00A86AB5"/>
    <w:rsid w:val="00A97226"/>
    <w:rsid w:val="00AA0E64"/>
    <w:rsid w:val="00AA142F"/>
    <w:rsid w:val="00AA53DB"/>
    <w:rsid w:val="00AB239A"/>
    <w:rsid w:val="00AC39FB"/>
    <w:rsid w:val="00AD51D1"/>
    <w:rsid w:val="00AD53C7"/>
    <w:rsid w:val="00AD7ADC"/>
    <w:rsid w:val="00AE08EB"/>
    <w:rsid w:val="00AE0E32"/>
    <w:rsid w:val="00AF3414"/>
    <w:rsid w:val="00B00BBE"/>
    <w:rsid w:val="00B05C93"/>
    <w:rsid w:val="00B10710"/>
    <w:rsid w:val="00B208FA"/>
    <w:rsid w:val="00B25C12"/>
    <w:rsid w:val="00B2766F"/>
    <w:rsid w:val="00B31ABC"/>
    <w:rsid w:val="00B351D4"/>
    <w:rsid w:val="00B445ED"/>
    <w:rsid w:val="00B6300F"/>
    <w:rsid w:val="00B70389"/>
    <w:rsid w:val="00B84623"/>
    <w:rsid w:val="00BA2E3E"/>
    <w:rsid w:val="00BA494B"/>
    <w:rsid w:val="00BA51EF"/>
    <w:rsid w:val="00BB66D5"/>
    <w:rsid w:val="00BC0FA7"/>
    <w:rsid w:val="00BC41C7"/>
    <w:rsid w:val="00BC7E6E"/>
    <w:rsid w:val="00BD2632"/>
    <w:rsid w:val="00BD2D15"/>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8EF"/>
    <w:rsid w:val="00C87BFC"/>
    <w:rsid w:val="00CA3DF3"/>
    <w:rsid w:val="00CD7EAD"/>
    <w:rsid w:val="00CE4BBF"/>
    <w:rsid w:val="00CF5E71"/>
    <w:rsid w:val="00CF7FAC"/>
    <w:rsid w:val="00D12277"/>
    <w:rsid w:val="00D160C1"/>
    <w:rsid w:val="00D17794"/>
    <w:rsid w:val="00D22398"/>
    <w:rsid w:val="00D35E6C"/>
    <w:rsid w:val="00D42000"/>
    <w:rsid w:val="00D427DA"/>
    <w:rsid w:val="00D436CF"/>
    <w:rsid w:val="00D45B2F"/>
    <w:rsid w:val="00D46E88"/>
    <w:rsid w:val="00D60BD6"/>
    <w:rsid w:val="00D613A9"/>
    <w:rsid w:val="00D70D86"/>
    <w:rsid w:val="00D72A01"/>
    <w:rsid w:val="00D76BA4"/>
    <w:rsid w:val="00D8021D"/>
    <w:rsid w:val="00D82D10"/>
    <w:rsid w:val="00D86784"/>
    <w:rsid w:val="00D920E6"/>
    <w:rsid w:val="00DA004C"/>
    <w:rsid w:val="00DA2E23"/>
    <w:rsid w:val="00DA5F09"/>
    <w:rsid w:val="00DE0236"/>
    <w:rsid w:val="00DE2A08"/>
    <w:rsid w:val="00DE2B4D"/>
    <w:rsid w:val="00E00E44"/>
    <w:rsid w:val="00E049A8"/>
    <w:rsid w:val="00E12ECB"/>
    <w:rsid w:val="00E1451F"/>
    <w:rsid w:val="00E15A72"/>
    <w:rsid w:val="00E15E28"/>
    <w:rsid w:val="00E16577"/>
    <w:rsid w:val="00E16E3C"/>
    <w:rsid w:val="00E36051"/>
    <w:rsid w:val="00E544FA"/>
    <w:rsid w:val="00E55E83"/>
    <w:rsid w:val="00E5792E"/>
    <w:rsid w:val="00E57EBD"/>
    <w:rsid w:val="00E6077C"/>
    <w:rsid w:val="00E6618E"/>
    <w:rsid w:val="00E760A6"/>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EF77F3"/>
    <w:rsid w:val="00F00A3D"/>
    <w:rsid w:val="00F17CA4"/>
    <w:rsid w:val="00F20B7B"/>
    <w:rsid w:val="00F24DDD"/>
    <w:rsid w:val="00F2770B"/>
    <w:rsid w:val="00F549A3"/>
    <w:rsid w:val="00F55CBF"/>
    <w:rsid w:val="00F60AD1"/>
    <w:rsid w:val="00F72B10"/>
    <w:rsid w:val="00F77359"/>
    <w:rsid w:val="00F86A73"/>
    <w:rsid w:val="00F9588E"/>
    <w:rsid w:val="00FA58DA"/>
    <w:rsid w:val="00FC0921"/>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0AD1"/>
    <w:pPr>
      <w:overflowPunct w:val="0"/>
      <w:autoSpaceDE w:val="0"/>
      <w:autoSpaceDN w:val="0"/>
      <w:adjustRightInd w:val="0"/>
      <w:spacing w:after="180"/>
      <w:textAlignment w:val="baseline"/>
    </w:pPr>
    <w:rPr>
      <w:rFonts w:eastAsia="宋体"/>
      <w:lang w:val="en-GB" w:eastAsia="zh-CN"/>
    </w:rPr>
  </w:style>
  <w:style w:type="paragraph" w:styleId="Heading1">
    <w:name w:val="heading 1"/>
    <w:aliases w:val="H1,h1,app heading 1,l1,Memo Heading 1,h11,h12,h13,h14,h15,h16"/>
    <w:next w:val="Normal"/>
    <w:qFormat/>
    <w:rsid w:val="003528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Heading2">
    <w:name w:val="heading 2"/>
    <w:aliases w:val="DO NOT USE_h2,h2,h21,H2,Head2A,2,UNDERRUBRIK 1-2"/>
    <w:basedOn w:val="Heading1"/>
    <w:next w:val="Normal"/>
    <w:qFormat/>
    <w:rsid w:val="0035287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35287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352870"/>
    <w:pPr>
      <w:ind w:left="1418" w:hanging="1418"/>
      <w:outlineLvl w:val="3"/>
    </w:pPr>
    <w:rPr>
      <w:sz w:val="24"/>
    </w:rPr>
  </w:style>
  <w:style w:type="paragraph" w:styleId="Heading5">
    <w:name w:val="heading 5"/>
    <w:aliases w:val="H5"/>
    <w:basedOn w:val="Heading4"/>
    <w:next w:val="Normal"/>
    <w:qFormat/>
    <w:rsid w:val="00352870"/>
    <w:pPr>
      <w:ind w:left="1701" w:hanging="1701"/>
      <w:outlineLvl w:val="4"/>
    </w:pPr>
    <w:rPr>
      <w:sz w:val="22"/>
    </w:rPr>
  </w:style>
  <w:style w:type="paragraph" w:styleId="Heading6">
    <w:name w:val="heading 6"/>
    <w:basedOn w:val="H6"/>
    <w:next w:val="Normal"/>
    <w:link w:val="Heading6Char"/>
    <w:qFormat/>
    <w:rsid w:val="00352870"/>
    <w:pPr>
      <w:outlineLvl w:val="5"/>
    </w:pPr>
  </w:style>
  <w:style w:type="paragraph" w:styleId="Heading7">
    <w:name w:val="heading 7"/>
    <w:basedOn w:val="H6"/>
    <w:next w:val="Normal"/>
    <w:link w:val="Heading7Char"/>
    <w:qFormat/>
    <w:rsid w:val="00352870"/>
    <w:pPr>
      <w:outlineLvl w:val="6"/>
    </w:pPr>
  </w:style>
  <w:style w:type="paragraph" w:styleId="Heading8">
    <w:name w:val="heading 8"/>
    <w:aliases w:val="Table Heading"/>
    <w:basedOn w:val="Heading1"/>
    <w:next w:val="Normal"/>
    <w:qFormat/>
    <w:rsid w:val="00352870"/>
    <w:pPr>
      <w:ind w:left="0" w:firstLine="0"/>
      <w:outlineLvl w:val="7"/>
    </w:pPr>
  </w:style>
  <w:style w:type="paragraph" w:styleId="Heading9">
    <w:name w:val="heading 9"/>
    <w:aliases w:val="Figure Heading,FH"/>
    <w:basedOn w:val="Heading8"/>
    <w:next w:val="Normal"/>
    <w:qFormat/>
    <w:rsid w:val="0035287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35287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52870"/>
    <w:pPr>
      <w:spacing w:before="180"/>
      <w:ind w:left="2693" w:hanging="2693"/>
    </w:pPr>
    <w:rPr>
      <w:b/>
    </w:rPr>
  </w:style>
  <w:style w:type="paragraph" w:styleId="TOC1">
    <w:name w:val="toc 1"/>
    <w:semiHidden/>
    <w:rsid w:val="0035287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352870"/>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352870"/>
    <w:pPr>
      <w:ind w:left="1701" w:hanging="1701"/>
    </w:pPr>
  </w:style>
  <w:style w:type="paragraph" w:styleId="TOC4">
    <w:name w:val="toc 4"/>
    <w:basedOn w:val="TOC3"/>
    <w:rsid w:val="00352870"/>
    <w:pPr>
      <w:ind w:left="1418" w:hanging="1418"/>
    </w:pPr>
  </w:style>
  <w:style w:type="paragraph" w:styleId="TOC3">
    <w:name w:val="toc 3"/>
    <w:basedOn w:val="TOC2"/>
    <w:rsid w:val="00352870"/>
    <w:pPr>
      <w:ind w:left="1134" w:hanging="1134"/>
    </w:pPr>
  </w:style>
  <w:style w:type="paragraph" w:styleId="TOC2">
    <w:name w:val="toc 2"/>
    <w:basedOn w:val="TOC1"/>
    <w:rsid w:val="00352870"/>
    <w:pPr>
      <w:keepNext w:val="0"/>
      <w:spacing w:before="0"/>
      <w:ind w:left="851" w:hanging="851"/>
    </w:pPr>
    <w:rPr>
      <w:sz w:val="20"/>
    </w:rPr>
  </w:style>
  <w:style w:type="paragraph" w:styleId="Index2">
    <w:name w:val="index 2"/>
    <w:basedOn w:val="Index1"/>
    <w:rsid w:val="00352870"/>
    <w:pPr>
      <w:ind w:left="284"/>
    </w:pPr>
  </w:style>
  <w:style w:type="paragraph" w:styleId="Index1">
    <w:name w:val="index 1"/>
    <w:basedOn w:val="Normal"/>
    <w:rsid w:val="00352870"/>
    <w:pPr>
      <w:keepLines/>
      <w:spacing w:after="0"/>
    </w:pPr>
  </w:style>
  <w:style w:type="paragraph" w:customStyle="1" w:styleId="ZH">
    <w:name w:val="ZH"/>
    <w:rsid w:val="00352870"/>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Heading1"/>
    <w:next w:val="Normal"/>
    <w:rsid w:val="00352870"/>
    <w:pPr>
      <w:outlineLvl w:val="9"/>
    </w:pPr>
  </w:style>
  <w:style w:type="paragraph" w:styleId="ListNumber2">
    <w:name w:val="List Number 2"/>
    <w:basedOn w:val="ListNumber"/>
    <w:rsid w:val="0035287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352870"/>
    <w:pPr>
      <w:widowControl w:val="0"/>
      <w:overflowPunct w:val="0"/>
      <w:autoSpaceDE w:val="0"/>
      <w:autoSpaceDN w:val="0"/>
      <w:adjustRightInd w:val="0"/>
      <w:textAlignment w:val="baseline"/>
    </w:pPr>
    <w:rPr>
      <w:rFonts w:ascii="Arial" w:eastAsia="宋体" w:hAnsi="Arial"/>
      <w:b/>
      <w:noProof/>
      <w:sz w:val="18"/>
      <w:lang w:eastAsia="zh-CN"/>
    </w:rPr>
  </w:style>
  <w:style w:type="character" w:styleId="FootnoteReference">
    <w:name w:val="footnote reference"/>
    <w:basedOn w:val="DefaultParagraphFont"/>
    <w:semiHidden/>
    <w:rsid w:val="0035287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352870"/>
    <w:pPr>
      <w:keepLines/>
      <w:spacing w:after="0"/>
      <w:ind w:left="454" w:hanging="454"/>
    </w:pPr>
    <w:rPr>
      <w:sz w:val="16"/>
    </w:rPr>
  </w:style>
  <w:style w:type="paragraph" w:customStyle="1" w:styleId="TAH">
    <w:name w:val="TAH"/>
    <w:basedOn w:val="TAC"/>
    <w:link w:val="TAHCar"/>
    <w:rsid w:val="00352870"/>
    <w:rPr>
      <w:b/>
    </w:rPr>
  </w:style>
  <w:style w:type="paragraph" w:customStyle="1" w:styleId="TAC">
    <w:name w:val="TAC"/>
    <w:basedOn w:val="TAL"/>
    <w:link w:val="TACChar"/>
    <w:rsid w:val="00352870"/>
    <w:pPr>
      <w:jc w:val="center"/>
    </w:pPr>
  </w:style>
  <w:style w:type="paragraph" w:customStyle="1" w:styleId="TF">
    <w:name w:val="TF"/>
    <w:basedOn w:val="TH"/>
    <w:rsid w:val="00352870"/>
    <w:pPr>
      <w:keepNext w:val="0"/>
      <w:spacing w:before="0" w:after="240"/>
    </w:pPr>
  </w:style>
  <w:style w:type="paragraph" w:customStyle="1" w:styleId="NO">
    <w:name w:val="NO"/>
    <w:basedOn w:val="Normal"/>
    <w:rsid w:val="00352870"/>
    <w:pPr>
      <w:keepLines/>
      <w:ind w:left="1135" w:hanging="851"/>
    </w:pPr>
  </w:style>
  <w:style w:type="paragraph" w:styleId="TOC9">
    <w:name w:val="toc 9"/>
    <w:basedOn w:val="TOC8"/>
    <w:rsid w:val="00352870"/>
    <w:pPr>
      <w:ind w:left="1418" w:hanging="1418"/>
    </w:pPr>
  </w:style>
  <w:style w:type="paragraph" w:customStyle="1" w:styleId="EX">
    <w:name w:val="EX"/>
    <w:basedOn w:val="Normal"/>
    <w:rsid w:val="00352870"/>
    <w:pPr>
      <w:keepLines/>
      <w:ind w:left="1702" w:hanging="1418"/>
    </w:pPr>
  </w:style>
  <w:style w:type="paragraph" w:customStyle="1" w:styleId="LD">
    <w:name w:val="LD"/>
    <w:rsid w:val="00352870"/>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352870"/>
    <w:pPr>
      <w:spacing w:after="0"/>
    </w:pPr>
  </w:style>
  <w:style w:type="paragraph" w:customStyle="1" w:styleId="EW">
    <w:name w:val="EW"/>
    <w:basedOn w:val="EX"/>
    <w:rsid w:val="00352870"/>
    <w:pPr>
      <w:spacing w:after="0"/>
    </w:pPr>
  </w:style>
  <w:style w:type="paragraph" w:styleId="TOC6">
    <w:name w:val="toc 6"/>
    <w:basedOn w:val="TOC5"/>
    <w:next w:val="Normal"/>
    <w:rsid w:val="00352870"/>
    <w:pPr>
      <w:ind w:left="1985" w:hanging="1985"/>
    </w:pPr>
  </w:style>
  <w:style w:type="paragraph" w:styleId="TOC7">
    <w:name w:val="toc 7"/>
    <w:basedOn w:val="TOC6"/>
    <w:next w:val="Normal"/>
    <w:rsid w:val="00352870"/>
    <w:pPr>
      <w:ind w:left="2268" w:hanging="2268"/>
    </w:pPr>
  </w:style>
  <w:style w:type="paragraph" w:styleId="ListBullet2">
    <w:name w:val="List Bullet 2"/>
    <w:aliases w:val="lb2"/>
    <w:basedOn w:val="ListBullet"/>
    <w:rsid w:val="00352870"/>
    <w:pPr>
      <w:ind w:left="851"/>
    </w:pPr>
  </w:style>
  <w:style w:type="paragraph" w:styleId="ListBullet3">
    <w:name w:val="List Bullet 3"/>
    <w:basedOn w:val="ListBullet2"/>
    <w:rsid w:val="00352870"/>
    <w:pPr>
      <w:ind w:left="1135"/>
    </w:pPr>
  </w:style>
  <w:style w:type="paragraph" w:styleId="ListNumber">
    <w:name w:val="List Number"/>
    <w:basedOn w:val="List"/>
    <w:rsid w:val="00352870"/>
  </w:style>
  <w:style w:type="paragraph" w:customStyle="1" w:styleId="EQ">
    <w:name w:val="EQ"/>
    <w:basedOn w:val="Normal"/>
    <w:next w:val="Normal"/>
    <w:rsid w:val="00352870"/>
    <w:pPr>
      <w:keepLines/>
      <w:tabs>
        <w:tab w:val="center" w:pos="4536"/>
        <w:tab w:val="right" w:pos="9072"/>
      </w:tabs>
    </w:pPr>
    <w:rPr>
      <w:noProof/>
    </w:rPr>
  </w:style>
  <w:style w:type="paragraph" w:customStyle="1" w:styleId="TH">
    <w:name w:val="TH"/>
    <w:basedOn w:val="Normal"/>
    <w:link w:val="THChar"/>
    <w:rsid w:val="00352870"/>
    <w:pPr>
      <w:keepNext/>
      <w:keepLines/>
      <w:spacing w:before="60"/>
      <w:jc w:val="center"/>
    </w:pPr>
    <w:rPr>
      <w:rFonts w:ascii="Arial" w:hAnsi="Arial"/>
      <w:b/>
    </w:rPr>
  </w:style>
  <w:style w:type="paragraph" w:customStyle="1" w:styleId="NF">
    <w:name w:val="NF"/>
    <w:basedOn w:val="NO"/>
    <w:rsid w:val="00352870"/>
    <w:pPr>
      <w:keepNext/>
      <w:spacing w:after="0"/>
    </w:pPr>
    <w:rPr>
      <w:rFonts w:ascii="Arial" w:hAnsi="Arial"/>
      <w:sz w:val="18"/>
    </w:rPr>
  </w:style>
  <w:style w:type="paragraph" w:customStyle="1" w:styleId="PL">
    <w:name w:val="PL"/>
    <w:rsid w:val="00352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352870"/>
    <w:pPr>
      <w:jc w:val="right"/>
    </w:pPr>
  </w:style>
  <w:style w:type="paragraph" w:customStyle="1" w:styleId="H6">
    <w:name w:val="H6"/>
    <w:basedOn w:val="Heading5"/>
    <w:next w:val="Normal"/>
    <w:rsid w:val="00352870"/>
    <w:pPr>
      <w:ind w:left="1985" w:hanging="1985"/>
      <w:outlineLvl w:val="9"/>
    </w:pPr>
    <w:rPr>
      <w:sz w:val="20"/>
    </w:rPr>
  </w:style>
  <w:style w:type="paragraph" w:customStyle="1" w:styleId="TAN">
    <w:name w:val="TAN"/>
    <w:basedOn w:val="TAL"/>
    <w:link w:val="TANChar"/>
    <w:rsid w:val="00352870"/>
    <w:pPr>
      <w:ind w:left="851" w:hanging="851"/>
    </w:pPr>
  </w:style>
  <w:style w:type="paragraph" w:customStyle="1" w:styleId="TAL">
    <w:name w:val="TAL"/>
    <w:basedOn w:val="Normal"/>
    <w:link w:val="TALCar"/>
    <w:rsid w:val="00352870"/>
    <w:pPr>
      <w:keepNext/>
      <w:keepLines/>
      <w:spacing w:after="0"/>
    </w:pPr>
    <w:rPr>
      <w:rFonts w:ascii="Arial" w:hAnsi="Arial"/>
      <w:sz w:val="18"/>
    </w:rPr>
  </w:style>
  <w:style w:type="paragraph" w:customStyle="1" w:styleId="ZA">
    <w:name w:val="ZA"/>
    <w:rsid w:val="003528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3528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352870"/>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3528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352870"/>
    <w:pPr>
      <w:framePr w:wrap="notBeside" w:y="16161"/>
    </w:pPr>
  </w:style>
  <w:style w:type="character" w:customStyle="1" w:styleId="ZGSM">
    <w:name w:val="ZGSM"/>
    <w:rsid w:val="00352870"/>
  </w:style>
  <w:style w:type="paragraph" w:styleId="List2">
    <w:name w:val="List 2"/>
    <w:basedOn w:val="List"/>
    <w:rsid w:val="00352870"/>
    <w:pPr>
      <w:ind w:left="851"/>
    </w:pPr>
  </w:style>
  <w:style w:type="paragraph" w:customStyle="1" w:styleId="ZG">
    <w:name w:val="ZG"/>
    <w:rsid w:val="00352870"/>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List3">
    <w:name w:val="List 3"/>
    <w:basedOn w:val="List2"/>
    <w:rsid w:val="00352870"/>
    <w:pPr>
      <w:ind w:left="1135"/>
    </w:pPr>
  </w:style>
  <w:style w:type="paragraph" w:styleId="List4">
    <w:name w:val="List 4"/>
    <w:basedOn w:val="List3"/>
    <w:rsid w:val="00352870"/>
    <w:pPr>
      <w:ind w:left="1418"/>
    </w:pPr>
  </w:style>
  <w:style w:type="paragraph" w:styleId="List5">
    <w:name w:val="List 5"/>
    <w:basedOn w:val="List4"/>
    <w:rsid w:val="00352870"/>
    <w:pPr>
      <w:ind w:left="1702"/>
    </w:pPr>
  </w:style>
  <w:style w:type="paragraph" w:customStyle="1" w:styleId="EditorsNote">
    <w:name w:val="Editor's Note"/>
    <w:basedOn w:val="NO"/>
    <w:rsid w:val="00352870"/>
    <w:rPr>
      <w:color w:val="FF0000"/>
    </w:rPr>
  </w:style>
  <w:style w:type="paragraph" w:styleId="List">
    <w:name w:val="List"/>
    <w:basedOn w:val="Normal"/>
    <w:rsid w:val="00352870"/>
    <w:pPr>
      <w:ind w:left="568" w:hanging="284"/>
    </w:pPr>
  </w:style>
  <w:style w:type="paragraph" w:styleId="ListBullet">
    <w:name w:val="List Bullet"/>
    <w:basedOn w:val="List"/>
    <w:rsid w:val="00352870"/>
  </w:style>
  <w:style w:type="paragraph" w:styleId="ListBullet4">
    <w:name w:val="List Bullet 4"/>
    <w:basedOn w:val="ListBullet3"/>
    <w:rsid w:val="00352870"/>
    <w:pPr>
      <w:ind w:left="1418"/>
    </w:pPr>
  </w:style>
  <w:style w:type="paragraph" w:styleId="ListBullet5">
    <w:name w:val="List Bullet 5"/>
    <w:basedOn w:val="ListBullet4"/>
    <w:rsid w:val="00352870"/>
    <w:pPr>
      <w:ind w:left="1702"/>
    </w:pPr>
  </w:style>
  <w:style w:type="paragraph" w:customStyle="1" w:styleId="B1">
    <w:name w:val="B1"/>
    <w:basedOn w:val="List"/>
    <w:link w:val="B1Char1"/>
    <w:rsid w:val="00352870"/>
  </w:style>
  <w:style w:type="paragraph" w:customStyle="1" w:styleId="B2">
    <w:name w:val="B2"/>
    <w:basedOn w:val="List2"/>
    <w:rsid w:val="00352870"/>
  </w:style>
  <w:style w:type="paragraph" w:customStyle="1" w:styleId="B3">
    <w:name w:val="B3"/>
    <w:basedOn w:val="List3"/>
    <w:rsid w:val="00352870"/>
  </w:style>
  <w:style w:type="paragraph" w:customStyle="1" w:styleId="B4">
    <w:name w:val="B4"/>
    <w:basedOn w:val="List4"/>
    <w:rsid w:val="00352870"/>
  </w:style>
  <w:style w:type="paragraph" w:customStyle="1" w:styleId="B5">
    <w:name w:val="B5"/>
    <w:basedOn w:val="List5"/>
    <w:rsid w:val="00352870"/>
  </w:style>
  <w:style w:type="paragraph" w:styleId="Footer">
    <w:name w:val="footer"/>
    <w:basedOn w:val="Header"/>
    <w:link w:val="FooterChar"/>
    <w:rsid w:val="00352870"/>
    <w:pPr>
      <w:jc w:val="center"/>
    </w:pPr>
    <w:rPr>
      <w:i/>
    </w:rPr>
  </w:style>
  <w:style w:type="paragraph" w:customStyle="1" w:styleId="ZTD">
    <w:name w:val="ZTD"/>
    <w:basedOn w:val="ZB"/>
    <w:rsid w:val="0035287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宋体"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FooterChar">
    <w:name w:val="Footer Char"/>
    <w:link w:val="Footer"/>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宋体" w:hAnsi="Arial"/>
      <w:lang w:val="en-GB" w:eastAsia="zh-CN"/>
    </w:rPr>
  </w:style>
  <w:style w:type="character" w:customStyle="1" w:styleId="Heading6Char">
    <w:name w:val="Heading 6 Char"/>
    <w:basedOn w:val="DefaultParagraphFont"/>
    <w:link w:val="Heading6"/>
    <w:rsid w:val="003A4B47"/>
    <w:rPr>
      <w:rFonts w:ascii="Arial" w:eastAsia="宋体"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0E1456"/>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3942003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6602655">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0499193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59595934">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91</TotalTime>
  <Pages>3</Pages>
  <Words>523</Words>
  <Characters>2982</Characters>
  <Application>Microsoft Office Word</Application>
  <DocSecurity>0</DocSecurity>
  <Lines>24</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3499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11</cp:revision>
  <dcterms:created xsi:type="dcterms:W3CDTF">2023-11-16T15:41:00Z</dcterms:created>
  <dcterms:modified xsi:type="dcterms:W3CDTF">2024-08-22T20:49:00Z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(3)V984zOCic5mChQNSoKvSuV0X/4FXrDDF+xfPqyu10QropIwgsNRfnIEStEFJrmu5OTbq/FDx
n2N6h+hUzDdklq+vHGHG466BSYTKHoPYElkr38aIbPvKzVCMOQhnoiGGQFC14mCnnBlaR6c2
oKxqOI7y33vZoYMFxI6SqVhJuMTfUl/xNif5DG4ntsvqgcTATtr2OvdO4xBWImGgaFDa5xBy
5hVyuIhkJjDNCB7gY3</vt:lpwstr>
  </property>
  <property fmtid="{D5CDD505-2E9C-101B-9397-08002B2CF9AE}" pid="11" name="_2015_ms_pID_7253431">
    <vt:lpwstr>xneplxg97PU7cV0nWV7n5nlAKyPUWq0zH3Qsj38U/bzPOimeHqpndx
6edzt1hxACgUo24Gadx5VPcq8uGqrdvZIfHS3uR+pye3nwOr85K8vkCD+MSfE0s/q4EBAWap
Evmzx9W5x+21GLOhD98DcBTcqAJXdmNpjEz6fxplP5njxtAHDRub5+0bsdMuQdbzQfqoHja/
eLYDUNDjDi8eEdceZfNjKAcubRtDkVw53uPb</vt:lpwstr>
  </property>
  <property fmtid="{D5CDD505-2E9C-101B-9397-08002B2CF9AE}" pid="12" name="_2015_ms_pID_7253432">
    <vt:lpwstr>1waS0EXTmTEGp839cHvt9qE=</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1692907051</vt:lpwstr>
  </property>
</Properties>
</file>